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B08C9" w14:textId="77777777" w:rsidR="00A24877" w:rsidRDefault="00A24877" w:rsidP="000E5754">
      <w:pPr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drawing>
          <wp:inline distT="0" distB="0" distL="0" distR="0" wp14:anchorId="678045F9" wp14:editId="3F0951C6">
            <wp:extent cx="5467350" cy="300334"/>
            <wp:effectExtent l="0" t="0" r="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65311DE-A66A-4086-BA6D-F750DCD4262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836" cy="319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CDE28" w14:textId="5C226C5A" w:rsidR="000E5754" w:rsidRDefault="000E5754" w:rsidP="00A24877">
      <w:pPr>
        <w:ind w:right="140"/>
        <w:jc w:val="right"/>
        <w:rPr>
          <w:b/>
          <w:sz w:val="24"/>
          <w:szCs w:val="24"/>
        </w:rPr>
      </w:pPr>
      <w:r>
        <w:rPr>
          <w:rFonts w:ascii="Times New Roman"/>
          <w:noProof/>
          <w:sz w:val="20"/>
          <w:lang w:eastAsia="pt-BR"/>
        </w:rPr>
        <w:drawing>
          <wp:inline distT="0" distB="0" distL="0" distR="0" wp14:anchorId="6392FD7B" wp14:editId="2FA38FEA">
            <wp:extent cx="447040" cy="551046"/>
            <wp:effectExtent l="0" t="0" r="0" b="190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pf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37" cy="66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E338F" w14:textId="1BB476E1" w:rsidR="002433BE" w:rsidRDefault="002433BE" w:rsidP="00CC3771">
      <w:pPr>
        <w:rPr>
          <w:b/>
          <w:sz w:val="36"/>
          <w:szCs w:val="36"/>
        </w:rPr>
      </w:pPr>
      <w:r w:rsidRPr="002433BE">
        <w:rPr>
          <w:b/>
          <w:sz w:val="36"/>
          <w:szCs w:val="36"/>
        </w:rPr>
        <w:t xml:space="preserve">PF apresenta balanço final das eleições municipais 2024 </w:t>
      </w:r>
      <w:r>
        <w:rPr>
          <w:b/>
          <w:sz w:val="36"/>
          <w:szCs w:val="36"/>
        </w:rPr>
        <w:t>no Amazonas</w:t>
      </w:r>
    </w:p>
    <w:p w14:paraId="445F073F" w14:textId="794AD2D0" w:rsidR="00D26566" w:rsidRDefault="002433BE" w:rsidP="00CC3771">
      <w:pPr>
        <w:rPr>
          <w:i/>
        </w:rPr>
      </w:pPr>
      <w:r>
        <w:rPr>
          <w:i/>
        </w:rPr>
        <w:t>Balanço Oficial expedido pela Superintendência Regional da Polícia Federal no Amazonas.</w:t>
      </w:r>
    </w:p>
    <w:p w14:paraId="63D4C5B5" w14:textId="77777777" w:rsidR="00B70A78" w:rsidRPr="00CC3771" w:rsidRDefault="00B70A78" w:rsidP="00CC3771">
      <w:pPr>
        <w:rPr>
          <w:i/>
        </w:rPr>
      </w:pPr>
    </w:p>
    <w:p w14:paraId="0359290F" w14:textId="33EEEA1C" w:rsidR="00582EBA" w:rsidRPr="003575FE" w:rsidRDefault="00B70A78" w:rsidP="0033578C">
      <w:pPr>
        <w:pStyle w:val="NormalWeb"/>
        <w:shd w:val="clear" w:color="auto" w:fill="FFFFFF"/>
        <w:spacing w:after="0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0D230F">
        <w:rPr>
          <w:rFonts w:asciiTheme="majorHAnsi" w:hAnsiTheme="majorHAnsi" w:cstheme="majorHAnsi"/>
          <w:b/>
          <w:bCs/>
          <w:color w:val="555555"/>
          <w:sz w:val="28"/>
          <w:szCs w:val="28"/>
          <w:bdr w:val="none" w:sz="0" w:space="0" w:color="auto" w:frame="1"/>
        </w:rPr>
        <w:t>Manaus/AM</w:t>
      </w:r>
      <w:r w:rsidR="00582EBA" w:rsidRPr="008C6EF5">
        <w:rPr>
          <w:rFonts w:asciiTheme="majorHAnsi" w:hAnsiTheme="majorHAnsi" w:cstheme="majorHAnsi"/>
          <w:bCs/>
          <w:color w:val="555555"/>
          <w:sz w:val="28"/>
          <w:szCs w:val="28"/>
          <w:bdr w:val="none" w:sz="0" w:space="0" w:color="auto" w:frame="1"/>
        </w:rPr>
        <w:t>. </w:t>
      </w:r>
      <w:r w:rsidR="0033578C" w:rsidRPr="003575FE">
        <w:rPr>
          <w:rFonts w:asciiTheme="majorHAnsi" w:hAnsiTheme="majorHAnsi" w:cstheme="majorHAnsi"/>
          <w:sz w:val="28"/>
          <w:szCs w:val="28"/>
        </w:rPr>
        <w:t>Neste Domingo, 6/10, foram compendiadas as estatísticas  referentes a Operação Eleições 2024 nas unidades da Polícia Federal no Estado do Amazonas:</w:t>
      </w:r>
    </w:p>
    <w:p w14:paraId="03AEC6EE" w14:textId="4197DBAD" w:rsidR="00776C9C" w:rsidRDefault="00776C9C" w:rsidP="00B61EC6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0EC11F6A" w14:textId="6CB6D461" w:rsidR="002433BE" w:rsidRDefault="002433BE" w:rsidP="002433BE"/>
    <w:tbl>
      <w:tblPr>
        <w:tblW w:w="82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851"/>
        <w:gridCol w:w="1276"/>
        <w:gridCol w:w="567"/>
        <w:gridCol w:w="567"/>
        <w:gridCol w:w="1417"/>
        <w:gridCol w:w="1384"/>
        <w:gridCol w:w="1104"/>
      </w:tblGrid>
      <w:tr w:rsidR="00DC1360" w14:paraId="56176123" w14:textId="77777777" w:rsidTr="00DC1360">
        <w:trPr>
          <w:trHeight w:val="11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DED10B" w14:textId="77777777" w:rsidR="00DC1360" w:rsidRPr="008B224C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B22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Município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065AED" w14:textId="77777777" w:rsidR="00DC1360" w:rsidRPr="008B224C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B22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Total de Ocorrências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DB1E53" w14:textId="3109B683" w:rsidR="00DC1360" w:rsidRDefault="00DC1360" w:rsidP="008B2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27231A" w14:textId="1C5524B7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RDF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7A8B30" w14:textId="0AC54771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IPL/FLA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3A9C1C" w14:textId="77777777" w:rsidR="00DC1360" w:rsidRPr="008B224C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B22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Nº de Conduzidos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83B8C3" w14:textId="38574425" w:rsidR="00DC1360" w:rsidRPr="008B224C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B22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Candidatos/Membros de Partido/Eleitores Presos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53DB78" w14:textId="77777777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Servidores Presos</w:t>
            </w:r>
          </w:p>
        </w:tc>
      </w:tr>
      <w:tr w:rsidR="00DC1360" w14:paraId="4C6A21F5" w14:textId="77777777" w:rsidTr="00DC1360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F64DAF" w14:textId="264DF022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Manaus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27D6" w14:textId="477E2272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20D9" w14:textId="583FBE1F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R$ 828.773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F215" w14:textId="24672A51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F3E2" w14:textId="3556122C" w:rsidR="00DC1360" w:rsidRDefault="0033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004B" w14:textId="190DF5F9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F2E5" w14:textId="33D46580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 Eleitores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1720" w14:textId="77777777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</w:tr>
      <w:tr w:rsidR="00DC1360" w14:paraId="7594DEAA" w14:textId="77777777" w:rsidTr="00DC1360">
        <w:trPr>
          <w:trHeight w:val="5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A58D3F" w14:textId="2DBA4BBB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Coari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6A2D" w14:textId="2CC6C075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1458" w14:textId="329124C5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R$ 8.500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3F33" w14:textId="053C6866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4916" w14:textId="797DB877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CEB9" w14:textId="671A9BE6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6141" w14:textId="2DDE0B18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Sim Candidato a Prefeito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D07C" w14:textId="77777777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</w:tr>
      <w:tr w:rsidR="00DC1360" w14:paraId="7819DD3E" w14:textId="77777777" w:rsidTr="00DC1360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2F13BF" w14:textId="0023E15E" w:rsidR="00DC1360" w:rsidRPr="00B71ADB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71A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São Gabriel da Cachoeira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671F" w14:textId="63EA190F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D6EB" w14:textId="2304FB2F" w:rsidR="00DC1360" w:rsidRDefault="008C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DA3A" w14:textId="3295D385" w:rsidR="00DC1360" w:rsidRDefault="008C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A947" w14:textId="20902068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EA33" w14:textId="05321EA5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8576" w14:textId="19EF23DE" w:rsidR="00DC1360" w:rsidRDefault="008C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DC136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Eleitores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DF08" w14:textId="77777777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</w:tr>
      <w:tr w:rsidR="00DC1360" w14:paraId="66F61482" w14:textId="77777777" w:rsidTr="00DC1360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497B3A" w14:textId="488A0A38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Parintins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2289" w14:textId="13FA7146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99AA" w14:textId="5F0C4EDC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R$ 42.900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FBED" w14:textId="24163BB4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A5E3" w14:textId="6C5601A8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D9CB" w14:textId="33B1CBDF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22E8" w14:textId="6B1C9790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CFCF" w14:textId="77777777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</w:tr>
      <w:tr w:rsidR="00DC1360" w14:paraId="363E6F40" w14:textId="77777777" w:rsidTr="00DC1360">
        <w:trPr>
          <w:trHeight w:val="5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7DB70A" w14:textId="18B2685B" w:rsidR="00DC1360" w:rsidRP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C13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Itacoatiara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BF1E" w14:textId="74DFD89D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BC7C" w14:textId="053A4CBF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R$ 2.250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6D20A" w14:textId="716FC649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A02E" w14:textId="289EDC22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B051" w14:textId="6816D8BA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08B1" w14:textId="71BC2491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2C0A" w14:textId="77777777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</w:tr>
      <w:tr w:rsidR="00DC1360" w14:paraId="09856608" w14:textId="77777777" w:rsidTr="00DC1360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3EA838" w14:textId="57922D6F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Tabatinga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2823" w14:textId="007519A5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9E9C" w14:textId="1124F20D" w:rsidR="00DC1360" w:rsidRDefault="008C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7C9F" w14:textId="51668422" w:rsidR="00DC1360" w:rsidRDefault="008C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B135" w14:textId="0CC773F6" w:rsidR="00DC1360" w:rsidRDefault="008C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291B" w14:textId="6B3D2017" w:rsidR="00DC1360" w:rsidRDefault="008C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A52E" w14:textId="2B449BA0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D4A5" w14:textId="77777777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</w:tr>
      <w:tr w:rsidR="00DC1360" w14:paraId="763C3F8C" w14:textId="77777777" w:rsidTr="00DC1360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A7FB33" w14:textId="1B38F184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Tefé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B982" w14:textId="7296061A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6BDE" w14:textId="3C624C90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R$ 70.000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13F8" w14:textId="64E7FB05" w:rsidR="00DC1360" w:rsidRDefault="008C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CF48" w14:textId="1F8BD9C7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F438" w14:textId="22200821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D3F3" w14:textId="313FE5C7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CF51" w14:textId="77777777" w:rsidR="00DC1360" w:rsidRDefault="00DC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</w:tr>
    </w:tbl>
    <w:p w14:paraId="005ED812" w14:textId="77777777" w:rsidR="002433BE" w:rsidRDefault="002433BE" w:rsidP="002433BE">
      <w:pPr>
        <w:rPr>
          <w:rFonts w:eastAsiaTheme="minorEastAsia"/>
        </w:rPr>
      </w:pPr>
    </w:p>
    <w:p w14:paraId="1CD223A1" w14:textId="55E3D24E" w:rsidR="008C74D7" w:rsidRDefault="008C74D7" w:rsidP="00B61EC6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Fiscalizações na Capital: </w:t>
      </w: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2940"/>
        <w:gridCol w:w="2000"/>
        <w:gridCol w:w="1880"/>
      </w:tblGrid>
      <w:tr w:rsidR="008C74D7" w:rsidRPr="008C74D7" w14:paraId="3474BEFF" w14:textId="77777777" w:rsidTr="008C74D7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9F52" w14:textId="77777777" w:rsidR="008C74D7" w:rsidRPr="008C74D7" w:rsidRDefault="008C74D7" w:rsidP="008C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B52D" w14:textId="77777777" w:rsidR="008C74D7" w:rsidRPr="008C74D7" w:rsidRDefault="008C74D7" w:rsidP="008C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5583" w14:textId="77777777" w:rsidR="008C74D7" w:rsidRPr="008C74D7" w:rsidRDefault="008C74D7" w:rsidP="008C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7E73" w14:textId="77777777" w:rsidR="008C74D7" w:rsidRPr="008C74D7" w:rsidRDefault="008C74D7" w:rsidP="008C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C74D7" w:rsidRPr="008C74D7" w14:paraId="07E5E1EA" w14:textId="77777777" w:rsidTr="008C74D7">
        <w:trPr>
          <w:trHeight w:val="29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FF78" w14:textId="77777777" w:rsidR="008C74D7" w:rsidRPr="008C74D7" w:rsidRDefault="008C74D7" w:rsidP="008C7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8C74D7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FISCALIZAÇÃO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9FB2" w14:textId="77777777" w:rsidR="008C74D7" w:rsidRPr="008C74D7" w:rsidRDefault="008C74D7" w:rsidP="008C7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C74D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VOOS/BARCOS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484E" w14:textId="77777777" w:rsidR="008C74D7" w:rsidRPr="008C74D7" w:rsidRDefault="008C74D7" w:rsidP="008C7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C74D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PASSAGEIROS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AD9B" w14:textId="77777777" w:rsidR="008C74D7" w:rsidRPr="008C74D7" w:rsidRDefault="008C74D7" w:rsidP="008C7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C74D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BAGAGENS</w:t>
            </w:r>
          </w:p>
        </w:tc>
      </w:tr>
      <w:tr w:rsidR="008C74D7" w:rsidRPr="008C74D7" w14:paraId="7149354A" w14:textId="77777777" w:rsidTr="008C74D7">
        <w:trPr>
          <w:trHeight w:val="29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6FE1" w14:textId="77777777" w:rsidR="008C74D7" w:rsidRPr="008C74D7" w:rsidRDefault="008C74D7" w:rsidP="008C7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C74D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AEROPORTO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C21C" w14:textId="77777777" w:rsidR="008C74D7" w:rsidRPr="008C74D7" w:rsidRDefault="008C74D7" w:rsidP="008C7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74D7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8EED" w14:textId="77777777" w:rsidR="008C74D7" w:rsidRPr="008C74D7" w:rsidRDefault="008C74D7" w:rsidP="008C7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74D7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035E" w14:textId="77777777" w:rsidR="008C74D7" w:rsidRPr="008C74D7" w:rsidRDefault="008C74D7" w:rsidP="008C7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74D7">
              <w:rPr>
                <w:rFonts w:ascii="Calibri" w:eastAsia="Times New Roman" w:hAnsi="Calibri" w:cs="Calibri"/>
                <w:color w:val="000000"/>
                <w:lang w:eastAsia="pt-BR"/>
              </w:rPr>
              <w:t>362</w:t>
            </w:r>
          </w:p>
        </w:tc>
      </w:tr>
      <w:tr w:rsidR="008C74D7" w:rsidRPr="008C74D7" w14:paraId="2CD9E4FB" w14:textId="77777777" w:rsidTr="008C74D7">
        <w:trPr>
          <w:trHeight w:val="29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59BC" w14:textId="77777777" w:rsidR="008C74D7" w:rsidRPr="008C74D7" w:rsidRDefault="008C74D7" w:rsidP="008C7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C74D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AEROCLUBE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52E6" w14:textId="77777777" w:rsidR="008C74D7" w:rsidRPr="008C74D7" w:rsidRDefault="008C74D7" w:rsidP="008C7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74D7">
              <w:rPr>
                <w:rFonts w:ascii="Calibri" w:eastAsia="Times New Roman" w:hAnsi="Calibri" w:cs="Calibri"/>
                <w:color w:val="000000"/>
                <w:lang w:eastAsia="pt-BR"/>
              </w:rPr>
              <w:t>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ED9D" w14:textId="77777777" w:rsidR="008C74D7" w:rsidRPr="008C74D7" w:rsidRDefault="008C74D7" w:rsidP="008C7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74D7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7263" w14:textId="77777777" w:rsidR="008C74D7" w:rsidRPr="008C74D7" w:rsidRDefault="008C74D7" w:rsidP="008C7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C74D7" w:rsidRPr="008C74D7" w14:paraId="049EDFD4" w14:textId="77777777" w:rsidTr="008C74D7">
        <w:trPr>
          <w:trHeight w:val="29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240AF" w14:textId="77777777" w:rsidR="008C74D7" w:rsidRPr="008C74D7" w:rsidRDefault="008C74D7" w:rsidP="008C7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C74D7">
              <w:rPr>
                <w:rFonts w:ascii="Calibri" w:eastAsia="Times New Roman" w:hAnsi="Calibri" w:cs="Calibri"/>
                <w:b/>
                <w:bCs/>
                <w:lang w:eastAsia="pt-BR"/>
              </w:rPr>
              <w:t>PORTO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48B3" w14:textId="77777777" w:rsidR="008C74D7" w:rsidRPr="008C74D7" w:rsidRDefault="008C74D7" w:rsidP="008C7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74D7">
              <w:rPr>
                <w:rFonts w:ascii="Calibri" w:eastAsia="Times New Roman" w:hAnsi="Calibri" w:cs="Calibri"/>
                <w:color w:val="000000"/>
                <w:lang w:eastAsia="pt-BR"/>
              </w:rPr>
              <w:t>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CDAC" w14:textId="77777777" w:rsidR="008C74D7" w:rsidRPr="008C74D7" w:rsidRDefault="008C74D7" w:rsidP="008C7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74D7">
              <w:rPr>
                <w:rFonts w:ascii="Calibri" w:eastAsia="Times New Roman" w:hAnsi="Calibri" w:cs="Calibri"/>
                <w:color w:val="000000"/>
                <w:lang w:eastAsia="pt-BR"/>
              </w:rPr>
              <w:t>5.224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26BD" w14:textId="5DFD8036" w:rsidR="008C74D7" w:rsidRPr="008C74D7" w:rsidRDefault="008C74D7" w:rsidP="008C7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2007D1C8" w14:textId="025C97EB" w:rsidR="008C74D7" w:rsidRDefault="008C74D7" w:rsidP="00B61EC6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353CD1D6" w14:textId="12E2FB7C" w:rsidR="008C74D7" w:rsidRDefault="008C74D7" w:rsidP="00B61EC6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Crimes Eleitorais enquadrados nas ocorrências:</w:t>
      </w:r>
    </w:p>
    <w:p w14:paraId="28D67E58" w14:textId="34656D57" w:rsidR="008C74D7" w:rsidRDefault="008C74D7" w:rsidP="00B61EC6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>Art 350 – Falsidade Ideológica Eleitoral/ “Caixa 2” – 5 ocorrências</w:t>
      </w:r>
    </w:p>
    <w:p w14:paraId="0F391486" w14:textId="065E0970" w:rsidR="008C74D7" w:rsidRDefault="008C74D7" w:rsidP="00B61EC6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Art 299 – Compra de Votos -  12 ocorrências</w:t>
      </w:r>
    </w:p>
    <w:p w14:paraId="609CB3C0" w14:textId="76A8B113" w:rsidR="003575FE" w:rsidRDefault="003575FE" w:rsidP="00B61EC6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09E2E6C" w14:textId="2155317B" w:rsidR="003575FE" w:rsidRDefault="003575FE" w:rsidP="00B61EC6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 operação do primeiro turno das Eleições 2024 no Amazonas começou em 30/9 se estendendo até a realização do pleito em 6/10.</w:t>
      </w:r>
    </w:p>
    <w:p w14:paraId="206A7495" w14:textId="77777777" w:rsidR="008C74D7" w:rsidRDefault="008C74D7" w:rsidP="00B61EC6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77DB9A6" w14:textId="17449D96" w:rsidR="00CC3771" w:rsidRPr="00742220" w:rsidRDefault="00A24877" w:rsidP="00A24877">
      <w:pPr>
        <w:jc w:val="righ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Co</w:t>
      </w:r>
      <w:r w:rsidRPr="00742220">
        <w:rPr>
          <w:rFonts w:ascii="Verdana" w:hAnsi="Verdana"/>
          <w:b/>
          <w:sz w:val="16"/>
          <w:szCs w:val="16"/>
        </w:rPr>
        <w:t>municação Social da Polícia Federal</w:t>
      </w:r>
      <w:r w:rsidRPr="00742220">
        <w:rPr>
          <w:rFonts w:ascii="Verdana" w:hAnsi="Verdana"/>
          <w:b/>
          <w:spacing w:val="-19"/>
          <w:sz w:val="16"/>
          <w:szCs w:val="16"/>
        </w:rPr>
        <w:t xml:space="preserve"> </w:t>
      </w:r>
      <w:r w:rsidR="00B61EC6">
        <w:rPr>
          <w:rFonts w:ascii="Verdana" w:hAnsi="Verdana"/>
          <w:b/>
          <w:sz w:val="16"/>
          <w:szCs w:val="16"/>
        </w:rPr>
        <w:t>no Amazonas</w:t>
      </w:r>
      <w:r w:rsidR="00C52936">
        <w:rPr>
          <w:rFonts w:ascii="Verdana" w:hAnsi="Verdana"/>
          <w:b/>
          <w:sz w:val="16"/>
          <w:szCs w:val="16"/>
        </w:rPr>
        <w:br/>
        <w:t xml:space="preserve">E-mail: </w:t>
      </w:r>
      <w:hyperlink r:id="rId7" w:history="1">
        <w:r w:rsidR="00B61EC6" w:rsidRPr="00F925E3">
          <w:rPr>
            <w:rStyle w:val="Hyperlink"/>
            <w:rFonts w:ascii="Verdana" w:hAnsi="Verdana"/>
            <w:b/>
            <w:sz w:val="16"/>
            <w:szCs w:val="16"/>
          </w:rPr>
          <w:t>cs.sram@pf.gov.br</w:t>
        </w:r>
      </w:hyperlink>
      <w:r w:rsidR="005D30A2">
        <w:rPr>
          <w:rFonts w:ascii="Verdana" w:hAnsi="Verdana"/>
          <w:b/>
          <w:sz w:val="16"/>
          <w:szCs w:val="16"/>
        </w:rPr>
        <w:br/>
      </w:r>
    </w:p>
    <w:p w14:paraId="0CB3C459" w14:textId="5F9CD020" w:rsidR="00202850" w:rsidRDefault="00A24877" w:rsidP="00DC7A4E">
      <w:pPr>
        <w:rPr>
          <w:color w:val="000000"/>
          <w:sz w:val="24"/>
          <w:szCs w:val="24"/>
          <w:shd w:val="clear" w:color="auto" w:fill="FFFFFF"/>
        </w:rPr>
      </w:pPr>
      <w:r>
        <w:rPr>
          <w:b/>
          <w:noProof/>
          <w:sz w:val="24"/>
          <w:szCs w:val="24"/>
          <w:lang w:eastAsia="pt-BR"/>
        </w:rPr>
        <w:drawing>
          <wp:inline distT="0" distB="0" distL="0" distR="0" wp14:anchorId="14C0C0EB" wp14:editId="41B5AE72">
            <wp:extent cx="5400040" cy="296030"/>
            <wp:effectExtent l="0" t="0" r="0" b="889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65311DE-A66A-4086-BA6D-F750DCD4262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28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20"/>
    <w:rsid w:val="000529EC"/>
    <w:rsid w:val="000D230F"/>
    <w:rsid w:val="000E5754"/>
    <w:rsid w:val="00114CE1"/>
    <w:rsid w:val="0017513D"/>
    <w:rsid w:val="001807C0"/>
    <w:rsid w:val="00183003"/>
    <w:rsid w:val="001A05B3"/>
    <w:rsid w:val="00202850"/>
    <w:rsid w:val="00222F7A"/>
    <w:rsid w:val="002433BE"/>
    <w:rsid w:val="0026757E"/>
    <w:rsid w:val="0029182C"/>
    <w:rsid w:val="00321FBA"/>
    <w:rsid w:val="00327AB2"/>
    <w:rsid w:val="0033578C"/>
    <w:rsid w:val="003575FE"/>
    <w:rsid w:val="003A26DF"/>
    <w:rsid w:val="003C6662"/>
    <w:rsid w:val="00460745"/>
    <w:rsid w:val="0047221E"/>
    <w:rsid w:val="00496127"/>
    <w:rsid w:val="00582EBA"/>
    <w:rsid w:val="005B71AB"/>
    <w:rsid w:val="005D30A2"/>
    <w:rsid w:val="00621021"/>
    <w:rsid w:val="00677F06"/>
    <w:rsid w:val="0069703E"/>
    <w:rsid w:val="00742220"/>
    <w:rsid w:val="0075260E"/>
    <w:rsid w:val="00776C9C"/>
    <w:rsid w:val="007C5A66"/>
    <w:rsid w:val="007D01FC"/>
    <w:rsid w:val="00825ADB"/>
    <w:rsid w:val="00835E96"/>
    <w:rsid w:val="0085143E"/>
    <w:rsid w:val="008644E1"/>
    <w:rsid w:val="0089139E"/>
    <w:rsid w:val="008B224C"/>
    <w:rsid w:val="008C6EF5"/>
    <w:rsid w:val="008C74D7"/>
    <w:rsid w:val="008D0F0B"/>
    <w:rsid w:val="008E05D8"/>
    <w:rsid w:val="00944B41"/>
    <w:rsid w:val="009942B5"/>
    <w:rsid w:val="009E1A09"/>
    <w:rsid w:val="00A24877"/>
    <w:rsid w:val="00A75DA1"/>
    <w:rsid w:val="00A77395"/>
    <w:rsid w:val="00B61EC6"/>
    <w:rsid w:val="00B70A78"/>
    <w:rsid w:val="00B71ADB"/>
    <w:rsid w:val="00C52936"/>
    <w:rsid w:val="00CA096D"/>
    <w:rsid w:val="00CC3771"/>
    <w:rsid w:val="00CE2BF4"/>
    <w:rsid w:val="00CF0CB8"/>
    <w:rsid w:val="00D22A10"/>
    <w:rsid w:val="00D26566"/>
    <w:rsid w:val="00D37852"/>
    <w:rsid w:val="00D65AC3"/>
    <w:rsid w:val="00D91E66"/>
    <w:rsid w:val="00DB5AA1"/>
    <w:rsid w:val="00DC1360"/>
    <w:rsid w:val="00DC7A4E"/>
    <w:rsid w:val="00E44B8D"/>
    <w:rsid w:val="00EA1985"/>
    <w:rsid w:val="00F028E0"/>
    <w:rsid w:val="00F24DE4"/>
    <w:rsid w:val="00F27E17"/>
    <w:rsid w:val="00F91A44"/>
    <w:rsid w:val="00FB5262"/>
    <w:rsid w:val="00FD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C101"/>
  <w15:chartTrackingRefBased/>
  <w15:docId w15:val="{009216A3-7015-4C0B-B6BC-56E444EE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422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42220"/>
    <w:rPr>
      <w:rFonts w:ascii="Calibri" w:eastAsia="Calibri" w:hAnsi="Calibri" w:cs="Calibri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EA1985"/>
    <w:rPr>
      <w:i/>
      <w:iCs/>
    </w:rPr>
  </w:style>
  <w:style w:type="table" w:styleId="Tabelacomgrade">
    <w:name w:val="Table Grid"/>
    <w:basedOn w:val="Tabelanormal"/>
    <w:uiPriority w:val="39"/>
    <w:rsid w:val="00697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D30A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D30A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82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.sram@pf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6D377-213C-4B6C-8AB3-508B6CC2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Orozimbo Machado de Souza Junior</dc:creator>
  <cp:keywords/>
  <dc:description/>
  <cp:lastModifiedBy>Ana Larissa Costa Lima</cp:lastModifiedBy>
  <cp:revision>4</cp:revision>
  <cp:lastPrinted>2023-05-10T22:15:00Z</cp:lastPrinted>
  <dcterms:created xsi:type="dcterms:W3CDTF">2024-10-07T00:36:00Z</dcterms:created>
  <dcterms:modified xsi:type="dcterms:W3CDTF">2024-10-08T12:03:00Z</dcterms:modified>
</cp:coreProperties>
</file>